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AA4" w:rsidRDefault="00857AA4" w:rsidP="00857AA4">
      <w:pPr>
        <w:rPr>
          <w:rFonts w:ascii="Arial" w:hAnsi="Arial" w:cs="Arial"/>
          <w:bCs/>
        </w:rPr>
      </w:pPr>
      <w:r>
        <w:rPr>
          <w:rFonts w:ascii="Arial" w:hAnsi="Arial" w:cs="Arial"/>
          <w:bCs/>
        </w:rPr>
        <w:t>Reg.No. ____________</w:t>
      </w:r>
    </w:p>
    <w:p w:rsidR="00857AA4" w:rsidRPr="00E824B7" w:rsidRDefault="00857AA4" w:rsidP="00857AA4">
      <w:pPr>
        <w:jc w:val="center"/>
        <w:rPr>
          <w:rFonts w:ascii="Arial" w:hAnsi="Arial" w:cs="Arial"/>
          <w:bCs/>
        </w:rPr>
      </w:pPr>
      <w:r>
        <w:rPr>
          <w:rFonts w:ascii="Arial" w:hAnsi="Arial" w:cs="Arial"/>
          <w:noProof/>
        </w:rPr>
        <w:drawing>
          <wp:inline distT="0" distB="0" distL="0" distR="0">
            <wp:extent cx="5400040" cy="724535"/>
            <wp:effectExtent l="19050" t="0" r="0"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a:srcRect/>
                    <a:stretch>
                      <a:fillRect/>
                    </a:stretch>
                  </pic:blipFill>
                  <pic:spPr bwMode="auto">
                    <a:xfrm>
                      <a:off x="0" y="0"/>
                      <a:ext cx="5400040" cy="724535"/>
                    </a:xfrm>
                    <a:prstGeom prst="rect">
                      <a:avLst/>
                    </a:prstGeom>
                    <a:noFill/>
                    <a:ln w="9525">
                      <a:noFill/>
                      <a:miter lim="800000"/>
                      <a:headEnd/>
                      <a:tailEnd/>
                    </a:ln>
                  </pic:spPr>
                </pic:pic>
              </a:graphicData>
            </a:graphic>
          </wp:inline>
        </w:drawing>
      </w:r>
    </w:p>
    <w:p w:rsidR="00857AA4" w:rsidRDefault="00857AA4" w:rsidP="00857AA4">
      <w:pPr>
        <w:jc w:val="center"/>
        <w:rPr>
          <w:b/>
          <w:sz w:val="28"/>
          <w:szCs w:val="28"/>
        </w:rPr>
      </w:pPr>
      <w:r>
        <w:rPr>
          <w:b/>
          <w:sz w:val="28"/>
          <w:szCs w:val="28"/>
        </w:rPr>
        <w:t>End Semester Examination – Nov/Dec – 2018</w:t>
      </w:r>
    </w:p>
    <w:tbl>
      <w:tblPr>
        <w:tblW w:w="10908" w:type="dxa"/>
        <w:tblBorders>
          <w:bottom w:val="single" w:sz="4" w:space="0" w:color="auto"/>
        </w:tblBorders>
        <w:tblLook w:val="01E0"/>
      </w:tblPr>
      <w:tblGrid>
        <w:gridCol w:w="1616"/>
        <w:gridCol w:w="5863"/>
        <w:gridCol w:w="1800"/>
        <w:gridCol w:w="1629"/>
      </w:tblGrid>
      <w:tr w:rsidR="005527A4" w:rsidRPr="00CF7AD3" w:rsidTr="00857AA4">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bookmarkStart w:id="0" w:name="_GoBack"/>
            <w:bookmarkEnd w:id="0"/>
          </w:p>
        </w:tc>
        <w:tc>
          <w:tcPr>
            <w:tcW w:w="1629" w:type="dxa"/>
          </w:tcPr>
          <w:p w:rsidR="005527A4" w:rsidRPr="00A97A54" w:rsidRDefault="005527A4" w:rsidP="00875196">
            <w:pPr>
              <w:pStyle w:val="Title"/>
              <w:jc w:val="left"/>
              <w:rPr>
                <w:b/>
              </w:rPr>
            </w:pPr>
          </w:p>
        </w:tc>
      </w:tr>
      <w:tr w:rsidR="005527A4" w:rsidRPr="00CF7AD3" w:rsidTr="00857AA4">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A97A54" w:rsidRDefault="00A97A54" w:rsidP="00875196">
            <w:pPr>
              <w:pStyle w:val="Title"/>
              <w:jc w:val="left"/>
              <w:rPr>
                <w:b/>
              </w:rPr>
            </w:pPr>
            <w:r>
              <w:rPr>
                <w:b/>
              </w:rPr>
              <w:t>14MA2015</w:t>
            </w:r>
          </w:p>
        </w:tc>
        <w:tc>
          <w:tcPr>
            <w:tcW w:w="1800" w:type="dxa"/>
          </w:tcPr>
          <w:p w:rsidR="005527A4" w:rsidRPr="00CF7AD3" w:rsidRDefault="005527A4" w:rsidP="00875196">
            <w:pPr>
              <w:pStyle w:val="Title"/>
              <w:jc w:val="left"/>
              <w:rPr>
                <w:b/>
              </w:rPr>
            </w:pPr>
            <w:r w:rsidRPr="00CF7AD3">
              <w:rPr>
                <w:b/>
              </w:rPr>
              <w:t>Duration      :</w:t>
            </w:r>
          </w:p>
        </w:tc>
        <w:tc>
          <w:tcPr>
            <w:tcW w:w="1629" w:type="dxa"/>
          </w:tcPr>
          <w:p w:rsidR="005527A4" w:rsidRPr="00CF7AD3" w:rsidRDefault="005527A4" w:rsidP="00875196">
            <w:pPr>
              <w:pStyle w:val="Title"/>
              <w:jc w:val="left"/>
              <w:rPr>
                <w:b/>
              </w:rPr>
            </w:pPr>
            <w:r>
              <w:rPr>
                <w:b/>
              </w:rPr>
              <w:t>3hrs</w:t>
            </w:r>
          </w:p>
        </w:tc>
      </w:tr>
      <w:tr w:rsidR="005527A4" w:rsidRPr="00CF7AD3" w:rsidTr="00857AA4">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2E336A" w:rsidRDefault="00857AA4" w:rsidP="00875196">
            <w:pPr>
              <w:pStyle w:val="Title"/>
              <w:jc w:val="left"/>
              <w:rPr>
                <w:b/>
                <w:color w:val="FF0000"/>
              </w:rPr>
            </w:pPr>
            <w:r>
              <w:rPr>
                <w:b/>
                <w:szCs w:val="24"/>
              </w:rPr>
              <w:t>PROBABILITY, RANDOM PROCESS AND NUMERICAL METHODS</w:t>
            </w:r>
          </w:p>
        </w:tc>
        <w:tc>
          <w:tcPr>
            <w:tcW w:w="1800" w:type="dxa"/>
          </w:tcPr>
          <w:p w:rsidR="005527A4" w:rsidRPr="00CF7AD3" w:rsidRDefault="005527A4" w:rsidP="00875196">
            <w:pPr>
              <w:pStyle w:val="Title"/>
              <w:jc w:val="left"/>
              <w:rPr>
                <w:b/>
              </w:rPr>
            </w:pPr>
            <w:r w:rsidRPr="00CF7AD3">
              <w:rPr>
                <w:b/>
              </w:rPr>
              <w:t>Max. marks :</w:t>
            </w:r>
          </w:p>
        </w:tc>
        <w:tc>
          <w:tcPr>
            <w:tcW w:w="1629" w:type="dxa"/>
          </w:tcPr>
          <w:p w:rsidR="005527A4" w:rsidRPr="00CF7AD3" w:rsidRDefault="005527A4" w:rsidP="00875196">
            <w:pPr>
              <w:pStyle w:val="Title"/>
              <w:jc w:val="left"/>
              <w:rPr>
                <w:b/>
              </w:rPr>
            </w:pPr>
            <w:r>
              <w:rPr>
                <w:b/>
              </w:rPr>
              <w:t>100</w:t>
            </w:r>
          </w:p>
        </w:tc>
      </w:tr>
    </w:tbl>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9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810"/>
        <w:gridCol w:w="7014"/>
        <w:gridCol w:w="6"/>
        <w:gridCol w:w="1121"/>
        <w:gridCol w:w="202"/>
        <w:gridCol w:w="1107"/>
      </w:tblGrid>
      <w:tr w:rsidR="005D0F4A" w:rsidRPr="00857AA4" w:rsidTr="00857AA4">
        <w:trPr>
          <w:trHeight w:val="6"/>
        </w:trPr>
        <w:tc>
          <w:tcPr>
            <w:tcW w:w="738" w:type="dxa"/>
            <w:shd w:val="clear" w:color="auto" w:fill="auto"/>
          </w:tcPr>
          <w:p w:rsidR="005D0F4A" w:rsidRPr="00857AA4" w:rsidRDefault="005D0F4A" w:rsidP="00875196">
            <w:pPr>
              <w:jc w:val="center"/>
              <w:rPr>
                <w:b/>
              </w:rPr>
            </w:pPr>
            <w:r w:rsidRPr="00857AA4">
              <w:rPr>
                <w:b/>
              </w:rPr>
              <w:t>Q. No.</w:t>
            </w:r>
          </w:p>
        </w:tc>
        <w:tc>
          <w:tcPr>
            <w:tcW w:w="810" w:type="dxa"/>
            <w:shd w:val="clear" w:color="auto" w:fill="auto"/>
          </w:tcPr>
          <w:p w:rsidR="005D0F4A" w:rsidRPr="00857AA4" w:rsidRDefault="005D0F4A" w:rsidP="00875196">
            <w:pPr>
              <w:jc w:val="center"/>
              <w:rPr>
                <w:b/>
              </w:rPr>
            </w:pPr>
            <w:r w:rsidRPr="00857AA4">
              <w:rPr>
                <w:b/>
              </w:rPr>
              <w:t>Sub Div.</w:t>
            </w:r>
          </w:p>
        </w:tc>
        <w:tc>
          <w:tcPr>
            <w:tcW w:w="7020" w:type="dxa"/>
            <w:gridSpan w:val="2"/>
            <w:shd w:val="clear" w:color="auto" w:fill="auto"/>
          </w:tcPr>
          <w:p w:rsidR="005D0F4A" w:rsidRPr="00857AA4" w:rsidRDefault="005D0F4A" w:rsidP="00875196">
            <w:pPr>
              <w:jc w:val="center"/>
              <w:rPr>
                <w:b/>
              </w:rPr>
            </w:pPr>
            <w:r w:rsidRPr="00857AA4">
              <w:rPr>
                <w:b/>
              </w:rPr>
              <w:t>Questions</w:t>
            </w:r>
          </w:p>
        </w:tc>
        <w:tc>
          <w:tcPr>
            <w:tcW w:w="1323" w:type="dxa"/>
            <w:gridSpan w:val="2"/>
            <w:shd w:val="clear" w:color="auto" w:fill="auto"/>
          </w:tcPr>
          <w:p w:rsidR="005D0F4A" w:rsidRPr="00857AA4" w:rsidRDefault="005D0F4A" w:rsidP="00875196">
            <w:pPr>
              <w:jc w:val="center"/>
              <w:rPr>
                <w:b/>
              </w:rPr>
            </w:pPr>
            <w:r w:rsidRPr="00857AA4">
              <w:rPr>
                <w:b/>
              </w:rPr>
              <w:t xml:space="preserve">Course </w:t>
            </w:r>
          </w:p>
          <w:p w:rsidR="005D0F4A" w:rsidRPr="00857AA4" w:rsidRDefault="005D0F4A" w:rsidP="00875196">
            <w:pPr>
              <w:jc w:val="center"/>
              <w:rPr>
                <w:b/>
              </w:rPr>
            </w:pPr>
            <w:r w:rsidRPr="00857AA4">
              <w:rPr>
                <w:b/>
              </w:rPr>
              <w:t>Outcome</w:t>
            </w:r>
          </w:p>
        </w:tc>
        <w:tc>
          <w:tcPr>
            <w:tcW w:w="1107" w:type="dxa"/>
            <w:shd w:val="clear" w:color="auto" w:fill="auto"/>
          </w:tcPr>
          <w:p w:rsidR="005D0F4A" w:rsidRPr="00857AA4" w:rsidRDefault="005D0F4A" w:rsidP="00875196">
            <w:pPr>
              <w:ind w:left="542" w:right="-90" w:hanging="542"/>
              <w:jc w:val="center"/>
              <w:rPr>
                <w:b/>
              </w:rPr>
            </w:pPr>
            <w:r w:rsidRPr="00857AA4">
              <w:rPr>
                <w:b/>
              </w:rPr>
              <w:t>Marks</w:t>
            </w:r>
          </w:p>
        </w:tc>
      </w:tr>
      <w:tr w:rsidR="005D0F4A" w:rsidRPr="00857AA4" w:rsidTr="00857AA4">
        <w:trPr>
          <w:trHeight w:val="4"/>
        </w:trPr>
        <w:tc>
          <w:tcPr>
            <w:tcW w:w="738" w:type="dxa"/>
            <w:vMerge w:val="restart"/>
            <w:shd w:val="clear" w:color="auto" w:fill="auto"/>
          </w:tcPr>
          <w:p w:rsidR="005D0F4A" w:rsidRPr="00857AA4" w:rsidRDefault="005D0F4A" w:rsidP="00875196">
            <w:pPr>
              <w:jc w:val="center"/>
            </w:pPr>
            <w:r w:rsidRPr="00857AA4">
              <w:t>1.</w:t>
            </w:r>
          </w:p>
        </w:tc>
        <w:tc>
          <w:tcPr>
            <w:tcW w:w="810" w:type="dxa"/>
            <w:shd w:val="clear" w:color="auto" w:fill="auto"/>
          </w:tcPr>
          <w:p w:rsidR="005D0F4A" w:rsidRPr="00857AA4" w:rsidRDefault="005D0F4A" w:rsidP="00875196">
            <w:pPr>
              <w:jc w:val="center"/>
            </w:pPr>
            <w:r w:rsidRPr="00857AA4">
              <w:t>a.</w:t>
            </w:r>
          </w:p>
        </w:tc>
        <w:tc>
          <w:tcPr>
            <w:tcW w:w="7020" w:type="dxa"/>
            <w:gridSpan w:val="2"/>
            <w:shd w:val="clear" w:color="auto" w:fill="auto"/>
          </w:tcPr>
          <w:p w:rsidR="005D0F4A" w:rsidRPr="00857AA4" w:rsidRDefault="00A75934" w:rsidP="00857AA4">
            <w:pPr>
              <w:jc w:val="both"/>
            </w:pPr>
            <w:r w:rsidRPr="00857AA4">
              <w:t>A box contains 6 red 4 white and 5 black balls. A person draws 3 balls from the box at random. Find the probability that among the balls drawn there is (i) atleast two white balls (ii) all the balls are of same color (iii) all the balls are of different colors</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7049B5" w:rsidP="00857AA4">
            <w:pPr>
              <w:jc w:val="center"/>
            </w:pPr>
            <w:r w:rsidRPr="00857AA4">
              <w:t>10</w:t>
            </w:r>
          </w:p>
        </w:tc>
      </w:tr>
      <w:tr w:rsidR="005D0F4A" w:rsidRPr="00857AA4" w:rsidTr="00857AA4">
        <w:trPr>
          <w:trHeight w:val="2"/>
        </w:trPr>
        <w:tc>
          <w:tcPr>
            <w:tcW w:w="738" w:type="dxa"/>
            <w:vMerge/>
            <w:shd w:val="clear" w:color="auto" w:fill="auto"/>
          </w:tcPr>
          <w:p w:rsidR="005D0F4A" w:rsidRPr="00857AA4" w:rsidRDefault="005D0F4A" w:rsidP="00875196">
            <w:pPr>
              <w:jc w:val="center"/>
            </w:pPr>
          </w:p>
        </w:tc>
        <w:tc>
          <w:tcPr>
            <w:tcW w:w="810" w:type="dxa"/>
            <w:shd w:val="clear" w:color="auto" w:fill="auto"/>
          </w:tcPr>
          <w:p w:rsidR="005D0F4A" w:rsidRPr="00857AA4" w:rsidRDefault="005D0F4A" w:rsidP="00875196">
            <w:pPr>
              <w:jc w:val="center"/>
            </w:pPr>
            <w:r w:rsidRPr="00857AA4">
              <w:t>b.</w:t>
            </w:r>
          </w:p>
        </w:tc>
        <w:tc>
          <w:tcPr>
            <w:tcW w:w="7020" w:type="dxa"/>
            <w:gridSpan w:val="2"/>
            <w:shd w:val="clear" w:color="auto" w:fill="auto"/>
          </w:tcPr>
          <w:p w:rsidR="005D0F4A" w:rsidRPr="00857AA4" w:rsidRDefault="009B579E" w:rsidP="00857AA4">
            <w:pPr>
              <w:jc w:val="both"/>
            </w:pPr>
            <w:r w:rsidRPr="00857AA4">
              <w:t>A and B toss a coin alternatively on the understanding that the one who obtains the head first wins. (i) if A starts what is his chance of winning. (ii) if B starts what is the chance of A winning.</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496D08" w:rsidP="00857AA4">
            <w:pPr>
              <w:jc w:val="center"/>
            </w:pPr>
            <w:r w:rsidRPr="00857AA4">
              <w:t>10</w:t>
            </w:r>
          </w:p>
        </w:tc>
      </w:tr>
      <w:tr w:rsidR="00DE0497" w:rsidRPr="00857AA4" w:rsidTr="00857AA4">
        <w:trPr>
          <w:trHeight w:val="4"/>
        </w:trPr>
        <w:tc>
          <w:tcPr>
            <w:tcW w:w="10998" w:type="dxa"/>
            <w:gridSpan w:val="7"/>
            <w:shd w:val="clear" w:color="auto" w:fill="auto"/>
          </w:tcPr>
          <w:p w:rsidR="00DE0497" w:rsidRPr="00857AA4" w:rsidRDefault="00DE0497" w:rsidP="00857AA4">
            <w:pPr>
              <w:jc w:val="center"/>
            </w:pPr>
            <w:r w:rsidRPr="00857AA4">
              <w:t>(OR)</w:t>
            </w:r>
          </w:p>
        </w:tc>
      </w:tr>
      <w:tr w:rsidR="005D0F4A" w:rsidRPr="00857AA4" w:rsidTr="00857AA4">
        <w:trPr>
          <w:trHeight w:val="4"/>
        </w:trPr>
        <w:tc>
          <w:tcPr>
            <w:tcW w:w="738" w:type="dxa"/>
            <w:vMerge w:val="restart"/>
            <w:shd w:val="clear" w:color="auto" w:fill="auto"/>
          </w:tcPr>
          <w:p w:rsidR="005D0F4A" w:rsidRPr="00857AA4" w:rsidRDefault="005D0F4A" w:rsidP="00875196">
            <w:pPr>
              <w:jc w:val="center"/>
            </w:pPr>
            <w:r w:rsidRPr="00857AA4">
              <w:t>2.</w:t>
            </w:r>
          </w:p>
        </w:tc>
        <w:tc>
          <w:tcPr>
            <w:tcW w:w="810" w:type="dxa"/>
            <w:shd w:val="clear" w:color="auto" w:fill="auto"/>
          </w:tcPr>
          <w:p w:rsidR="005D0F4A" w:rsidRPr="00857AA4" w:rsidRDefault="005D0F4A" w:rsidP="00875196">
            <w:pPr>
              <w:jc w:val="center"/>
            </w:pPr>
            <w:r w:rsidRPr="00857AA4">
              <w:t>a.</w:t>
            </w:r>
          </w:p>
        </w:tc>
        <w:tc>
          <w:tcPr>
            <w:tcW w:w="7020" w:type="dxa"/>
            <w:gridSpan w:val="2"/>
            <w:shd w:val="clear" w:color="auto" w:fill="auto"/>
          </w:tcPr>
          <w:p w:rsidR="005D0F4A" w:rsidRPr="00857AA4" w:rsidRDefault="00122BFC" w:rsidP="00857AA4">
            <w:pPr>
              <w:jc w:val="both"/>
            </w:pPr>
            <w:r w:rsidRPr="00857AA4">
              <w:t xml:space="preserve">An urn contains 10 white and 3 black balls another urn contains 3 white and 5 black balls. Two balls are drawn from the first urn and put into the second urn and then a ball is drawn from the later. </w:t>
            </w:r>
            <w:r w:rsidR="00297D79" w:rsidRPr="00857AA4">
              <w:t xml:space="preserve">If the drawn ball is white, what is the probability that 1 white and 1 black ball is </w:t>
            </w:r>
            <w:r w:rsidR="008D7EA9" w:rsidRPr="00857AA4">
              <w:t>transferred?</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494EC1" w:rsidP="00857AA4">
            <w:pPr>
              <w:jc w:val="center"/>
            </w:pPr>
            <w:r w:rsidRPr="00857AA4">
              <w:t>1</w:t>
            </w:r>
            <w:r w:rsidR="000D7868">
              <w:t>0</w:t>
            </w:r>
          </w:p>
        </w:tc>
      </w:tr>
      <w:tr w:rsidR="005D0F4A" w:rsidRPr="00857AA4" w:rsidTr="00857AA4">
        <w:trPr>
          <w:trHeight w:val="2"/>
        </w:trPr>
        <w:tc>
          <w:tcPr>
            <w:tcW w:w="738" w:type="dxa"/>
            <w:vMerge/>
            <w:shd w:val="clear" w:color="auto" w:fill="auto"/>
          </w:tcPr>
          <w:p w:rsidR="005D0F4A" w:rsidRPr="00857AA4" w:rsidRDefault="005D0F4A" w:rsidP="00875196">
            <w:pPr>
              <w:jc w:val="center"/>
            </w:pPr>
          </w:p>
        </w:tc>
        <w:tc>
          <w:tcPr>
            <w:tcW w:w="810" w:type="dxa"/>
            <w:shd w:val="clear" w:color="auto" w:fill="auto"/>
          </w:tcPr>
          <w:p w:rsidR="005D0F4A" w:rsidRPr="00857AA4" w:rsidRDefault="005D0F4A" w:rsidP="00875196">
            <w:pPr>
              <w:jc w:val="center"/>
            </w:pPr>
            <w:r w:rsidRPr="00857AA4">
              <w:t>b.</w:t>
            </w:r>
          </w:p>
        </w:tc>
        <w:tc>
          <w:tcPr>
            <w:tcW w:w="7020" w:type="dxa"/>
            <w:gridSpan w:val="2"/>
            <w:shd w:val="clear" w:color="auto" w:fill="auto"/>
          </w:tcPr>
          <w:p w:rsidR="00550A01" w:rsidRPr="00857AA4" w:rsidRDefault="00550A01" w:rsidP="00857AA4">
            <w:pPr>
              <w:jc w:val="both"/>
            </w:pPr>
            <w:r w:rsidRPr="00857AA4">
              <w:t>If the probability that a communication system has high selectivity is 0.54 and the probability that it will have high fidelity is 0.81 and the probability that it will have both is 0.18. Find the probability that (i) a system with high fidelity will also have high selectivity (ii) a system with high selectivity will also have high fidelity</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486356" w:rsidP="00857AA4">
            <w:pPr>
              <w:jc w:val="center"/>
            </w:pPr>
            <w:r w:rsidRPr="00857AA4">
              <w:t>10</w:t>
            </w:r>
          </w:p>
        </w:tc>
      </w:tr>
      <w:tr w:rsidR="005D0F4A" w:rsidRPr="00857AA4" w:rsidTr="00857AA4">
        <w:trPr>
          <w:trHeight w:val="4"/>
        </w:trPr>
        <w:tc>
          <w:tcPr>
            <w:tcW w:w="738" w:type="dxa"/>
            <w:shd w:val="clear" w:color="auto" w:fill="auto"/>
          </w:tcPr>
          <w:p w:rsidR="005D0F4A" w:rsidRPr="00857AA4" w:rsidRDefault="005D0F4A" w:rsidP="00875196">
            <w:pPr>
              <w:jc w:val="center"/>
            </w:pPr>
            <w:r w:rsidRPr="00857AA4">
              <w:t>3.</w:t>
            </w:r>
          </w:p>
        </w:tc>
        <w:tc>
          <w:tcPr>
            <w:tcW w:w="810" w:type="dxa"/>
            <w:shd w:val="clear" w:color="auto" w:fill="auto"/>
          </w:tcPr>
          <w:p w:rsidR="005D0F4A" w:rsidRPr="00857AA4" w:rsidRDefault="005D0F4A" w:rsidP="00875196">
            <w:pPr>
              <w:jc w:val="center"/>
            </w:pPr>
            <w:r w:rsidRPr="00857AA4">
              <w:t>a.</w:t>
            </w:r>
          </w:p>
        </w:tc>
        <w:tc>
          <w:tcPr>
            <w:tcW w:w="7020" w:type="dxa"/>
            <w:gridSpan w:val="2"/>
            <w:shd w:val="clear" w:color="auto" w:fill="auto"/>
          </w:tcPr>
          <w:p w:rsidR="005D0F4A" w:rsidRPr="00857AA4" w:rsidRDefault="007049B5" w:rsidP="00857AA4">
            <w:pPr>
              <w:jc w:val="both"/>
            </w:pPr>
            <w:r w:rsidRPr="00857AA4">
              <w:t xml:space="preserve">A random variable X </w:t>
            </w:r>
            <w:r w:rsidR="00550A01" w:rsidRPr="00857AA4">
              <w:t>takes the values 1, 2, 3, 4 such that 2 P(X = 1 ) = 3 P(X =2) = P(X = 3) = 5P(X = 4).</w:t>
            </w:r>
          </w:p>
          <w:p w:rsidR="007049B5" w:rsidRPr="00857AA4" w:rsidRDefault="007049B5" w:rsidP="00857AA4">
            <w:pPr>
              <w:pStyle w:val="ListParagraph"/>
              <w:ind w:left="0"/>
              <w:jc w:val="both"/>
            </w:pPr>
            <w:r w:rsidRPr="00857AA4">
              <w:t>(i</w:t>
            </w:r>
            <w:r w:rsidR="00550A01" w:rsidRPr="00857AA4">
              <w:t>) Find the probability distribution (ii) Find the cdf of X (iii</w:t>
            </w:r>
            <w:r w:rsidRPr="00857AA4">
              <w:t>) Evaluate the mean of X.</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7049B5" w:rsidP="00857AA4">
            <w:pPr>
              <w:jc w:val="center"/>
            </w:pPr>
            <w:r w:rsidRPr="00857AA4">
              <w:t>1</w:t>
            </w:r>
            <w:r w:rsidR="00486356" w:rsidRPr="00857AA4">
              <w:t>0</w:t>
            </w:r>
          </w:p>
        </w:tc>
      </w:tr>
      <w:tr w:rsidR="005D0F4A" w:rsidRPr="00857AA4" w:rsidTr="00857AA4">
        <w:trPr>
          <w:trHeight w:val="4"/>
        </w:trPr>
        <w:tc>
          <w:tcPr>
            <w:tcW w:w="738" w:type="dxa"/>
            <w:shd w:val="clear" w:color="auto" w:fill="auto"/>
          </w:tcPr>
          <w:p w:rsidR="005D0F4A" w:rsidRPr="00857AA4" w:rsidRDefault="005D0F4A" w:rsidP="00875196">
            <w:pPr>
              <w:jc w:val="center"/>
            </w:pPr>
          </w:p>
        </w:tc>
        <w:tc>
          <w:tcPr>
            <w:tcW w:w="810" w:type="dxa"/>
            <w:shd w:val="clear" w:color="auto" w:fill="auto"/>
          </w:tcPr>
          <w:p w:rsidR="005D0F4A" w:rsidRPr="00857AA4" w:rsidRDefault="005D0F4A" w:rsidP="00875196">
            <w:pPr>
              <w:jc w:val="center"/>
            </w:pPr>
            <w:r w:rsidRPr="00857AA4">
              <w:t>b.</w:t>
            </w:r>
          </w:p>
        </w:tc>
        <w:tc>
          <w:tcPr>
            <w:tcW w:w="7020" w:type="dxa"/>
            <w:gridSpan w:val="2"/>
            <w:shd w:val="clear" w:color="auto" w:fill="auto"/>
          </w:tcPr>
          <w:p w:rsidR="00857AA4" w:rsidRDefault="00486356" w:rsidP="00857AA4">
            <w:pPr>
              <w:jc w:val="both"/>
            </w:pPr>
            <w:r w:rsidRPr="00857AA4">
              <w:t>The diameter of an electric cable X is a continuous random variable with pdf f (x) = k( x – x</w:t>
            </w:r>
            <w:r w:rsidRPr="00857AA4">
              <w:rPr>
                <w:vertAlign w:val="superscript"/>
              </w:rPr>
              <w:t>2</w:t>
            </w:r>
            <w:r w:rsidRPr="00857AA4">
              <w:t xml:space="preserve">), </w:t>
            </w:r>
            <m:oMath>
              <m:r>
                <w:rPr>
                  <w:rFonts w:ascii="Cambria Math"/>
                </w:rPr>
                <m:t xml:space="preserve">0 </m:t>
              </m:r>
              <m:r>
                <w:rPr>
                  <w:rFonts w:ascii="Cambria Math"/>
                </w:rPr>
                <m:t>≤</m:t>
              </m:r>
              <m:r>
                <w:rPr>
                  <w:rFonts w:ascii="Cambria Math" w:hAnsi="Cambria Math"/>
                </w:rPr>
                <m:t>x</m:t>
              </m:r>
              <m:r>
                <w:rPr>
                  <w:rFonts w:ascii="Cambria Math"/>
                </w:rPr>
                <m:t xml:space="preserve"> </m:t>
              </m:r>
              <m:r>
                <w:rPr>
                  <w:rFonts w:ascii="Cambria Math"/>
                </w:rPr>
                <m:t>≤</m:t>
              </m:r>
              <m:r>
                <w:rPr>
                  <w:rFonts w:ascii="Cambria Math"/>
                </w:rPr>
                <m:t>2</m:t>
              </m:r>
            </m:oMath>
            <w:r w:rsidRPr="00857AA4">
              <w:t xml:space="preserve">.  Find </w:t>
            </w:r>
            <w:r w:rsidR="003A7F94" w:rsidRPr="00857AA4">
              <w:t xml:space="preserve">i) </w:t>
            </w:r>
            <w:r w:rsidRPr="00857AA4">
              <w:t xml:space="preserve">the value of  k </w:t>
            </w:r>
          </w:p>
          <w:p w:rsidR="005D0F4A" w:rsidRPr="00857AA4" w:rsidRDefault="00486356" w:rsidP="00857AA4">
            <w:pPr>
              <w:jc w:val="both"/>
            </w:pPr>
            <w:r w:rsidRPr="00857AA4">
              <w:t>(ii) mean (iii) variance.</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486356" w:rsidP="00857AA4">
            <w:pPr>
              <w:jc w:val="center"/>
            </w:pPr>
            <w:r w:rsidRPr="00857AA4">
              <w:t>10</w:t>
            </w:r>
          </w:p>
        </w:tc>
      </w:tr>
      <w:tr w:rsidR="00DE0497" w:rsidRPr="00857AA4" w:rsidTr="00857AA4">
        <w:trPr>
          <w:trHeight w:val="4"/>
        </w:trPr>
        <w:tc>
          <w:tcPr>
            <w:tcW w:w="10998" w:type="dxa"/>
            <w:gridSpan w:val="7"/>
            <w:shd w:val="clear" w:color="auto" w:fill="auto"/>
          </w:tcPr>
          <w:p w:rsidR="00DE0497" w:rsidRPr="00857AA4" w:rsidRDefault="00DE0497" w:rsidP="00857AA4">
            <w:pPr>
              <w:jc w:val="center"/>
            </w:pPr>
            <w:r w:rsidRPr="00857AA4">
              <w:t>(OR)</w:t>
            </w:r>
          </w:p>
        </w:tc>
      </w:tr>
      <w:tr w:rsidR="005D0F4A" w:rsidRPr="00857AA4" w:rsidTr="00857AA4">
        <w:trPr>
          <w:trHeight w:val="4"/>
        </w:trPr>
        <w:tc>
          <w:tcPr>
            <w:tcW w:w="738" w:type="dxa"/>
            <w:shd w:val="clear" w:color="auto" w:fill="auto"/>
          </w:tcPr>
          <w:p w:rsidR="005D0F4A" w:rsidRPr="00857AA4" w:rsidRDefault="005D0F4A" w:rsidP="00875196">
            <w:pPr>
              <w:jc w:val="center"/>
            </w:pPr>
            <w:r w:rsidRPr="00857AA4">
              <w:t>4.</w:t>
            </w:r>
          </w:p>
        </w:tc>
        <w:tc>
          <w:tcPr>
            <w:tcW w:w="810" w:type="dxa"/>
            <w:shd w:val="clear" w:color="auto" w:fill="auto"/>
          </w:tcPr>
          <w:p w:rsidR="005D0F4A" w:rsidRPr="00857AA4" w:rsidRDefault="005D0F4A" w:rsidP="00875196">
            <w:pPr>
              <w:jc w:val="center"/>
            </w:pPr>
          </w:p>
        </w:tc>
        <w:tc>
          <w:tcPr>
            <w:tcW w:w="7020" w:type="dxa"/>
            <w:gridSpan w:val="2"/>
            <w:shd w:val="clear" w:color="auto" w:fill="auto"/>
          </w:tcPr>
          <w:p w:rsidR="005D0F4A" w:rsidRPr="00857AA4" w:rsidRDefault="00A43020" w:rsidP="00857AA4">
            <w:pPr>
              <w:jc w:val="both"/>
            </w:pPr>
            <w:r w:rsidRPr="00857AA4">
              <w:t xml:space="preserve">The joint probability mass function </w:t>
            </w:r>
            <w:r w:rsidR="003A7F94" w:rsidRPr="00857AA4">
              <w:t>of (x,y) is given by p(x,y) = k(x+</w:t>
            </w:r>
            <w:r w:rsidR="004E11F0" w:rsidRPr="00857AA4">
              <w:t>2</w:t>
            </w:r>
            <w:r w:rsidR="003A7F94" w:rsidRPr="00857AA4">
              <w:t>y), x=</w:t>
            </w:r>
            <w:r w:rsidR="004E11F0" w:rsidRPr="00857AA4">
              <w:t>0,</w:t>
            </w:r>
            <w:r w:rsidRPr="00857AA4">
              <w:t>1,2</w:t>
            </w:r>
            <w:r w:rsidR="003A7F94" w:rsidRPr="00857AA4">
              <w:t xml:space="preserve">; y = </w:t>
            </w:r>
            <w:r w:rsidR="004E11F0" w:rsidRPr="00857AA4">
              <w:t>0,</w:t>
            </w:r>
            <w:r w:rsidR="003A7F94" w:rsidRPr="00857AA4">
              <w:t>1,2</w:t>
            </w:r>
            <w:r w:rsidRPr="00857AA4">
              <w:t xml:space="preserve">. </w:t>
            </w:r>
            <w:r w:rsidR="003A7F94" w:rsidRPr="00857AA4">
              <w:t xml:space="preserve">(i) Find k. (ii) </w:t>
            </w:r>
            <w:r w:rsidRPr="00857AA4">
              <w:t>Find all the marginal and conditional probability distribution. Also find the probability distribution of X+Y.</w:t>
            </w:r>
          </w:p>
        </w:tc>
        <w:tc>
          <w:tcPr>
            <w:tcW w:w="1323" w:type="dxa"/>
            <w:gridSpan w:val="2"/>
            <w:shd w:val="clear" w:color="auto" w:fill="auto"/>
          </w:tcPr>
          <w:p w:rsidR="005D0F4A" w:rsidRPr="00857AA4" w:rsidRDefault="00A97A54" w:rsidP="00875196">
            <w:pPr>
              <w:jc w:val="center"/>
            </w:pPr>
            <w:r w:rsidRPr="00857AA4">
              <w:t>CO1</w:t>
            </w:r>
          </w:p>
        </w:tc>
        <w:tc>
          <w:tcPr>
            <w:tcW w:w="1107" w:type="dxa"/>
            <w:shd w:val="clear" w:color="auto" w:fill="auto"/>
          </w:tcPr>
          <w:p w:rsidR="005D0F4A" w:rsidRPr="00857AA4" w:rsidRDefault="00494EC1" w:rsidP="00857AA4">
            <w:pPr>
              <w:jc w:val="center"/>
            </w:pPr>
            <w:r w:rsidRPr="00857AA4">
              <w:t>20</w:t>
            </w:r>
          </w:p>
        </w:tc>
      </w:tr>
      <w:tr w:rsidR="00DE39AC" w:rsidRPr="00857AA4" w:rsidTr="00857AA4">
        <w:trPr>
          <w:trHeight w:val="4"/>
        </w:trPr>
        <w:tc>
          <w:tcPr>
            <w:tcW w:w="738" w:type="dxa"/>
            <w:vMerge w:val="restart"/>
            <w:shd w:val="clear" w:color="auto" w:fill="auto"/>
          </w:tcPr>
          <w:p w:rsidR="00DE39AC" w:rsidRPr="00857AA4" w:rsidRDefault="00DE39AC" w:rsidP="00875196">
            <w:pPr>
              <w:jc w:val="center"/>
            </w:pPr>
            <w:r w:rsidRPr="00857AA4">
              <w:t>5.</w:t>
            </w:r>
          </w:p>
        </w:tc>
        <w:tc>
          <w:tcPr>
            <w:tcW w:w="810" w:type="dxa"/>
            <w:shd w:val="clear" w:color="auto" w:fill="auto"/>
          </w:tcPr>
          <w:p w:rsidR="00DE39AC" w:rsidRPr="00857AA4" w:rsidRDefault="00DE39AC" w:rsidP="00875196">
            <w:pPr>
              <w:jc w:val="center"/>
            </w:pPr>
            <w:r w:rsidRPr="00857AA4">
              <w:t>a.</w:t>
            </w:r>
          </w:p>
        </w:tc>
        <w:tc>
          <w:tcPr>
            <w:tcW w:w="7020" w:type="dxa"/>
            <w:gridSpan w:val="2"/>
            <w:shd w:val="clear" w:color="auto" w:fill="auto"/>
          </w:tcPr>
          <w:p w:rsidR="00DE39AC" w:rsidRPr="00857AA4" w:rsidRDefault="00DE39AC" w:rsidP="00857AA4">
            <w:pPr>
              <w:jc w:val="both"/>
            </w:pPr>
            <w:r w:rsidRPr="00857AA4">
              <w:t>Fit a Poisson distribution for the following data and calculate the expected frequencies.</w:t>
            </w:r>
          </w:p>
          <w:p w:rsidR="00DE39AC" w:rsidRPr="00857AA4" w:rsidRDefault="00DE39AC" w:rsidP="00857AA4">
            <w:pPr>
              <w:jc w:val="both"/>
            </w:pPr>
            <w:r w:rsidRPr="00857AA4">
              <w:t>x</w:t>
            </w:r>
            <w:r w:rsidRPr="00857AA4">
              <w:tab/>
              <w:t>0</w:t>
            </w:r>
            <w:r w:rsidRPr="00857AA4">
              <w:tab/>
              <w:t>1</w:t>
            </w:r>
            <w:r w:rsidRPr="00857AA4">
              <w:tab/>
              <w:t>2</w:t>
            </w:r>
            <w:r w:rsidRPr="00857AA4">
              <w:tab/>
              <w:t>3</w:t>
            </w:r>
            <w:r w:rsidRPr="00857AA4">
              <w:tab/>
              <w:t>4</w:t>
            </w:r>
            <w:r w:rsidRPr="00857AA4">
              <w:tab/>
              <w:t>5       6</w:t>
            </w:r>
          </w:p>
          <w:p w:rsidR="00DE39AC" w:rsidRPr="00857AA4" w:rsidRDefault="00DE39AC" w:rsidP="00857AA4">
            <w:pPr>
              <w:jc w:val="both"/>
            </w:pPr>
            <w:r w:rsidRPr="00857AA4">
              <w:t>f</w:t>
            </w:r>
            <w:r w:rsidRPr="00857AA4">
              <w:tab/>
              <w:t>314      335</w:t>
            </w:r>
            <w:r w:rsidRPr="00857AA4">
              <w:tab/>
              <w:t>204</w:t>
            </w:r>
            <w:r w:rsidRPr="00857AA4">
              <w:tab/>
              <w:t>86</w:t>
            </w:r>
            <w:r w:rsidRPr="00857AA4">
              <w:tab/>
              <w:t>29</w:t>
            </w:r>
            <w:r w:rsidRPr="00857AA4">
              <w:tab/>
              <w:t>9       3</w:t>
            </w:r>
          </w:p>
        </w:tc>
        <w:tc>
          <w:tcPr>
            <w:tcW w:w="1323" w:type="dxa"/>
            <w:gridSpan w:val="2"/>
            <w:shd w:val="clear" w:color="auto" w:fill="auto"/>
          </w:tcPr>
          <w:p w:rsidR="00DE39AC" w:rsidRPr="00857AA4" w:rsidRDefault="00DE39AC" w:rsidP="00875196">
            <w:pPr>
              <w:jc w:val="center"/>
            </w:pPr>
            <w:r w:rsidRPr="00857AA4">
              <w:t>CO1</w:t>
            </w:r>
          </w:p>
        </w:tc>
        <w:tc>
          <w:tcPr>
            <w:tcW w:w="1107" w:type="dxa"/>
            <w:shd w:val="clear" w:color="auto" w:fill="auto"/>
          </w:tcPr>
          <w:p w:rsidR="00DE39AC" w:rsidRPr="00857AA4" w:rsidRDefault="00DE39AC" w:rsidP="00857AA4">
            <w:pPr>
              <w:jc w:val="center"/>
            </w:pPr>
            <w:r w:rsidRPr="00857AA4">
              <w:t>10</w:t>
            </w:r>
          </w:p>
        </w:tc>
      </w:tr>
      <w:tr w:rsidR="00DE39AC" w:rsidRPr="00857AA4" w:rsidTr="00857AA4">
        <w:trPr>
          <w:trHeight w:val="4"/>
        </w:trPr>
        <w:tc>
          <w:tcPr>
            <w:tcW w:w="738" w:type="dxa"/>
            <w:vMerge/>
            <w:shd w:val="clear" w:color="auto" w:fill="auto"/>
          </w:tcPr>
          <w:p w:rsidR="00DE39AC" w:rsidRPr="00857AA4" w:rsidRDefault="00DE39AC" w:rsidP="00875196">
            <w:pPr>
              <w:jc w:val="center"/>
            </w:pPr>
          </w:p>
        </w:tc>
        <w:tc>
          <w:tcPr>
            <w:tcW w:w="810" w:type="dxa"/>
            <w:shd w:val="clear" w:color="auto" w:fill="auto"/>
          </w:tcPr>
          <w:p w:rsidR="00DE39AC" w:rsidRPr="00857AA4" w:rsidRDefault="00DE39AC" w:rsidP="00875196">
            <w:pPr>
              <w:jc w:val="center"/>
            </w:pPr>
            <w:r w:rsidRPr="00857AA4">
              <w:t>b.</w:t>
            </w:r>
          </w:p>
        </w:tc>
        <w:tc>
          <w:tcPr>
            <w:tcW w:w="7020" w:type="dxa"/>
            <w:gridSpan w:val="2"/>
            <w:shd w:val="clear" w:color="auto" w:fill="auto"/>
          </w:tcPr>
          <w:p w:rsidR="00DE39AC" w:rsidRPr="00857AA4" w:rsidRDefault="00DE39AC" w:rsidP="00857AA4">
            <w:pPr>
              <w:jc w:val="both"/>
            </w:pPr>
            <w:r w:rsidRPr="00857AA4">
              <w:t xml:space="preserve">Suppose the life of automobile batteries is exponentially distributed with parameter </w:t>
            </w:r>
            <w:r w:rsidRPr="00857AA4">
              <w:sym w:font="Symbol" w:char="F06C"/>
            </w:r>
            <w:r w:rsidRPr="00857AA4">
              <w:t xml:space="preserve"> = 0.0001 days. (i) What is the probability that a battery will last more than 1200 days (ii) what is the probability that a battery will last more than 1200 days given that it has already served 1000 </w:t>
            </w:r>
            <w:r w:rsidR="008D7EA9" w:rsidRPr="00857AA4">
              <w:t>days?</w:t>
            </w:r>
          </w:p>
        </w:tc>
        <w:tc>
          <w:tcPr>
            <w:tcW w:w="1323" w:type="dxa"/>
            <w:gridSpan w:val="2"/>
            <w:shd w:val="clear" w:color="auto" w:fill="auto"/>
          </w:tcPr>
          <w:p w:rsidR="00DE39AC" w:rsidRPr="00857AA4" w:rsidRDefault="00DE39AC" w:rsidP="00875196">
            <w:pPr>
              <w:jc w:val="center"/>
            </w:pPr>
            <w:r w:rsidRPr="00857AA4">
              <w:t>CO1</w:t>
            </w:r>
          </w:p>
        </w:tc>
        <w:tc>
          <w:tcPr>
            <w:tcW w:w="1107" w:type="dxa"/>
            <w:shd w:val="clear" w:color="auto" w:fill="auto"/>
          </w:tcPr>
          <w:p w:rsidR="00DE39AC" w:rsidRPr="00857AA4" w:rsidRDefault="00DE39AC" w:rsidP="00857AA4">
            <w:pPr>
              <w:jc w:val="center"/>
            </w:pPr>
            <w:r w:rsidRPr="00857AA4">
              <w:t>10</w:t>
            </w:r>
          </w:p>
        </w:tc>
      </w:tr>
      <w:tr w:rsidR="00DE0497" w:rsidRPr="00857AA4" w:rsidTr="00857AA4">
        <w:trPr>
          <w:trHeight w:val="4"/>
        </w:trPr>
        <w:tc>
          <w:tcPr>
            <w:tcW w:w="10998" w:type="dxa"/>
            <w:gridSpan w:val="7"/>
            <w:shd w:val="clear" w:color="auto" w:fill="auto"/>
          </w:tcPr>
          <w:p w:rsidR="00DE0497" w:rsidRPr="00857AA4" w:rsidRDefault="00DE0497" w:rsidP="00857AA4">
            <w:pPr>
              <w:jc w:val="center"/>
            </w:pPr>
            <w:r w:rsidRPr="00857AA4">
              <w:t>(OR)</w:t>
            </w:r>
          </w:p>
        </w:tc>
      </w:tr>
      <w:tr w:rsidR="00DE39AC" w:rsidRPr="00857AA4" w:rsidTr="00857AA4">
        <w:trPr>
          <w:trHeight w:val="4"/>
        </w:trPr>
        <w:tc>
          <w:tcPr>
            <w:tcW w:w="738" w:type="dxa"/>
            <w:vMerge w:val="restart"/>
            <w:shd w:val="clear" w:color="auto" w:fill="auto"/>
          </w:tcPr>
          <w:p w:rsidR="00DE39AC" w:rsidRPr="00857AA4" w:rsidRDefault="00DE39AC" w:rsidP="00875196">
            <w:pPr>
              <w:jc w:val="center"/>
            </w:pPr>
            <w:r w:rsidRPr="00857AA4">
              <w:t>6.</w:t>
            </w:r>
          </w:p>
        </w:tc>
        <w:tc>
          <w:tcPr>
            <w:tcW w:w="810" w:type="dxa"/>
            <w:shd w:val="clear" w:color="auto" w:fill="auto"/>
          </w:tcPr>
          <w:p w:rsidR="00DE39AC" w:rsidRPr="00857AA4" w:rsidRDefault="00DE39AC" w:rsidP="00875196">
            <w:pPr>
              <w:jc w:val="center"/>
            </w:pPr>
            <w:r w:rsidRPr="00857AA4">
              <w:t>a.</w:t>
            </w:r>
          </w:p>
        </w:tc>
        <w:tc>
          <w:tcPr>
            <w:tcW w:w="7014" w:type="dxa"/>
            <w:shd w:val="clear" w:color="auto" w:fill="auto"/>
          </w:tcPr>
          <w:p w:rsidR="00DE39AC" w:rsidRPr="00857AA4" w:rsidRDefault="00DE39AC" w:rsidP="00857AA4">
            <w:pPr>
              <w:jc w:val="both"/>
            </w:pPr>
            <w:r w:rsidRPr="00857AA4">
              <w:t>A RV X is exponentially distributed with parameter 1. Use Tchebycheff’s</w:t>
            </w:r>
            <w:r w:rsidR="008D7EA9">
              <w:t xml:space="preserve"> </w:t>
            </w:r>
            <w:r w:rsidRPr="00857AA4">
              <w:t xml:space="preserve">inequality to show that P(-1 &lt; X &lt; 3) ≥ ¾. Find the </w:t>
            </w:r>
            <w:r w:rsidRPr="00857AA4">
              <w:lastRenderedPageBreak/>
              <w:t>actual probability also.</w:t>
            </w:r>
          </w:p>
        </w:tc>
        <w:tc>
          <w:tcPr>
            <w:tcW w:w="1127" w:type="dxa"/>
            <w:gridSpan w:val="2"/>
            <w:shd w:val="clear" w:color="auto" w:fill="auto"/>
          </w:tcPr>
          <w:p w:rsidR="00DE39AC" w:rsidRPr="00857AA4" w:rsidRDefault="00DE39AC" w:rsidP="00875196">
            <w:pPr>
              <w:jc w:val="center"/>
            </w:pPr>
            <w:r w:rsidRPr="00857AA4">
              <w:lastRenderedPageBreak/>
              <w:t>CO1</w:t>
            </w:r>
          </w:p>
        </w:tc>
        <w:tc>
          <w:tcPr>
            <w:tcW w:w="1309" w:type="dxa"/>
            <w:gridSpan w:val="2"/>
            <w:shd w:val="clear" w:color="auto" w:fill="auto"/>
          </w:tcPr>
          <w:p w:rsidR="00DE39AC" w:rsidRPr="00857AA4" w:rsidRDefault="00DE39AC" w:rsidP="00857AA4">
            <w:pPr>
              <w:jc w:val="center"/>
            </w:pPr>
            <w:r w:rsidRPr="00857AA4">
              <w:t>10</w:t>
            </w:r>
          </w:p>
        </w:tc>
      </w:tr>
      <w:tr w:rsidR="00DE39AC" w:rsidRPr="00857AA4" w:rsidTr="00857AA4">
        <w:trPr>
          <w:trHeight w:val="4"/>
        </w:trPr>
        <w:tc>
          <w:tcPr>
            <w:tcW w:w="738" w:type="dxa"/>
            <w:vMerge/>
            <w:shd w:val="clear" w:color="auto" w:fill="auto"/>
          </w:tcPr>
          <w:p w:rsidR="00DE39AC" w:rsidRPr="00857AA4" w:rsidRDefault="00DE39AC" w:rsidP="00875196">
            <w:pPr>
              <w:jc w:val="center"/>
            </w:pPr>
          </w:p>
        </w:tc>
        <w:tc>
          <w:tcPr>
            <w:tcW w:w="810" w:type="dxa"/>
            <w:shd w:val="clear" w:color="auto" w:fill="auto"/>
          </w:tcPr>
          <w:p w:rsidR="00DE39AC" w:rsidRPr="00857AA4" w:rsidRDefault="00DE39AC" w:rsidP="00875196">
            <w:pPr>
              <w:jc w:val="center"/>
            </w:pPr>
            <w:r w:rsidRPr="00857AA4">
              <w:t>b.</w:t>
            </w:r>
          </w:p>
        </w:tc>
        <w:tc>
          <w:tcPr>
            <w:tcW w:w="7014" w:type="dxa"/>
            <w:shd w:val="clear" w:color="auto" w:fill="auto"/>
          </w:tcPr>
          <w:p w:rsidR="00DE39AC" w:rsidRPr="00857AA4" w:rsidRDefault="00DE39AC" w:rsidP="00857AA4">
            <w:pPr>
              <w:jc w:val="both"/>
            </w:pPr>
            <w:r w:rsidRPr="00857AA4">
              <w:t>20 dice are thrown. Find approximately the probability that the sum obtained is between 65 and 75 using central limite theorem.</w:t>
            </w:r>
          </w:p>
        </w:tc>
        <w:tc>
          <w:tcPr>
            <w:tcW w:w="1127" w:type="dxa"/>
            <w:gridSpan w:val="2"/>
            <w:shd w:val="clear" w:color="auto" w:fill="auto"/>
          </w:tcPr>
          <w:p w:rsidR="00DE39AC" w:rsidRPr="00857AA4" w:rsidRDefault="00DE39AC" w:rsidP="00875196">
            <w:pPr>
              <w:jc w:val="center"/>
            </w:pPr>
            <w:r w:rsidRPr="00857AA4">
              <w:t>CO1</w:t>
            </w:r>
          </w:p>
        </w:tc>
        <w:tc>
          <w:tcPr>
            <w:tcW w:w="1309" w:type="dxa"/>
            <w:gridSpan w:val="2"/>
            <w:shd w:val="clear" w:color="auto" w:fill="auto"/>
          </w:tcPr>
          <w:p w:rsidR="00DE39AC" w:rsidRPr="00857AA4" w:rsidRDefault="00DE39AC" w:rsidP="00857AA4">
            <w:pPr>
              <w:jc w:val="center"/>
            </w:pPr>
            <w:r w:rsidRPr="00857AA4">
              <w:t>10</w:t>
            </w:r>
          </w:p>
        </w:tc>
      </w:tr>
      <w:tr w:rsidR="005D0F4A" w:rsidRPr="00857AA4" w:rsidTr="00857AA4">
        <w:trPr>
          <w:trHeight w:val="4"/>
        </w:trPr>
        <w:tc>
          <w:tcPr>
            <w:tcW w:w="738" w:type="dxa"/>
            <w:shd w:val="clear" w:color="auto" w:fill="auto"/>
          </w:tcPr>
          <w:p w:rsidR="005D0F4A" w:rsidRPr="00857AA4" w:rsidRDefault="005D0F4A" w:rsidP="00875196">
            <w:pPr>
              <w:jc w:val="center"/>
            </w:pPr>
            <w:r w:rsidRPr="00857AA4">
              <w:t>7.</w:t>
            </w:r>
          </w:p>
        </w:tc>
        <w:tc>
          <w:tcPr>
            <w:tcW w:w="810" w:type="dxa"/>
            <w:shd w:val="clear" w:color="auto" w:fill="auto"/>
          </w:tcPr>
          <w:p w:rsidR="005D0F4A" w:rsidRPr="00857AA4" w:rsidRDefault="005D0F4A" w:rsidP="00875196">
            <w:pPr>
              <w:jc w:val="center"/>
            </w:pPr>
          </w:p>
        </w:tc>
        <w:tc>
          <w:tcPr>
            <w:tcW w:w="7014" w:type="dxa"/>
            <w:shd w:val="clear" w:color="auto" w:fill="auto"/>
          </w:tcPr>
          <w:p w:rsidR="005D0F4A" w:rsidRPr="00857AA4" w:rsidRDefault="00096D02" w:rsidP="00857AA4">
            <w:pPr>
              <w:jc w:val="both"/>
            </w:pPr>
            <w:r w:rsidRPr="00857AA4">
              <w:t>Two random processess {X(t)} and {Y(t)} given by</w:t>
            </w:r>
            <w:r w:rsidR="003D3D28" w:rsidRPr="00857AA4">
              <w:t xml:space="preserve"> X(t) = P</w:t>
            </w:r>
            <w:r w:rsidRPr="00857AA4">
              <w:t>cos</w:t>
            </w:r>
            <w:r w:rsidR="003D3D28" w:rsidRPr="00857AA4">
              <w:t>10t+Q</w:t>
            </w:r>
            <w:r w:rsidRPr="00857AA4">
              <w:t>sin</w:t>
            </w:r>
            <w:r w:rsidR="003D3D28" w:rsidRPr="00857AA4">
              <w:t>10t and Y(t) = Q</w:t>
            </w:r>
            <w:r w:rsidRPr="00857AA4">
              <w:t xml:space="preserve"> cos</w:t>
            </w:r>
            <w:r w:rsidR="003D3D28" w:rsidRPr="00857AA4">
              <w:t>10t – P</w:t>
            </w:r>
            <w:r w:rsidRPr="00857AA4">
              <w:t xml:space="preserve"> sin </w:t>
            </w:r>
            <w:r w:rsidR="003D3D28" w:rsidRPr="00857AA4">
              <w:t>10</w:t>
            </w:r>
            <w:r w:rsidRPr="00857AA4">
              <w:t>t. Show that {X(t)}</w:t>
            </w:r>
            <w:r w:rsidR="003D3D28" w:rsidRPr="00857AA4">
              <w:t xml:space="preserve"> and {Y(t)} are jointly WSS if P and Q</w:t>
            </w:r>
            <w:r w:rsidRPr="00857AA4">
              <w:t xml:space="preserve"> are uncorrelated random variables with zero </w:t>
            </w:r>
            <w:r w:rsidR="003D3D28" w:rsidRPr="00857AA4">
              <w:t>mean and the same variances.</w:t>
            </w:r>
          </w:p>
        </w:tc>
        <w:tc>
          <w:tcPr>
            <w:tcW w:w="1127" w:type="dxa"/>
            <w:gridSpan w:val="2"/>
            <w:shd w:val="clear" w:color="auto" w:fill="auto"/>
          </w:tcPr>
          <w:p w:rsidR="005D0F4A" w:rsidRPr="00857AA4" w:rsidRDefault="00A97A54" w:rsidP="00875196">
            <w:pPr>
              <w:jc w:val="center"/>
            </w:pPr>
            <w:r w:rsidRPr="00857AA4">
              <w:t>CO1</w:t>
            </w:r>
          </w:p>
        </w:tc>
        <w:tc>
          <w:tcPr>
            <w:tcW w:w="1309" w:type="dxa"/>
            <w:gridSpan w:val="2"/>
            <w:shd w:val="clear" w:color="auto" w:fill="auto"/>
          </w:tcPr>
          <w:p w:rsidR="005D0F4A" w:rsidRPr="00857AA4" w:rsidRDefault="00096D02" w:rsidP="00857AA4">
            <w:pPr>
              <w:jc w:val="center"/>
            </w:pPr>
            <w:r w:rsidRPr="00857AA4">
              <w:t>2</w:t>
            </w:r>
            <w:r w:rsidR="00494EC1" w:rsidRPr="00857AA4">
              <w:t>0</w:t>
            </w:r>
          </w:p>
        </w:tc>
      </w:tr>
      <w:tr w:rsidR="00B009B1" w:rsidRPr="00857AA4" w:rsidTr="00857AA4">
        <w:trPr>
          <w:trHeight w:val="2"/>
        </w:trPr>
        <w:tc>
          <w:tcPr>
            <w:tcW w:w="10998" w:type="dxa"/>
            <w:gridSpan w:val="7"/>
            <w:shd w:val="clear" w:color="auto" w:fill="auto"/>
          </w:tcPr>
          <w:p w:rsidR="00B009B1" w:rsidRPr="00857AA4" w:rsidRDefault="00B009B1" w:rsidP="00857AA4">
            <w:pPr>
              <w:jc w:val="center"/>
            </w:pPr>
            <w:r w:rsidRPr="00857AA4">
              <w:t>(OR)</w:t>
            </w:r>
          </w:p>
        </w:tc>
      </w:tr>
      <w:tr w:rsidR="00096D02" w:rsidRPr="00857AA4" w:rsidTr="00857AA4">
        <w:trPr>
          <w:trHeight w:val="2"/>
        </w:trPr>
        <w:tc>
          <w:tcPr>
            <w:tcW w:w="738" w:type="dxa"/>
            <w:vMerge w:val="restart"/>
            <w:shd w:val="clear" w:color="auto" w:fill="auto"/>
          </w:tcPr>
          <w:p w:rsidR="00096D02" w:rsidRPr="00857AA4" w:rsidRDefault="00096D02" w:rsidP="00875196">
            <w:pPr>
              <w:jc w:val="center"/>
            </w:pPr>
            <w:r w:rsidRPr="00857AA4">
              <w:t>8.</w:t>
            </w:r>
          </w:p>
        </w:tc>
        <w:tc>
          <w:tcPr>
            <w:tcW w:w="810" w:type="dxa"/>
            <w:shd w:val="clear" w:color="auto" w:fill="auto"/>
          </w:tcPr>
          <w:p w:rsidR="00096D02" w:rsidRPr="00857AA4" w:rsidRDefault="00096D02" w:rsidP="00875196">
            <w:pPr>
              <w:jc w:val="center"/>
            </w:pPr>
            <w:r w:rsidRPr="00857AA4">
              <w:t>a.</w:t>
            </w:r>
          </w:p>
        </w:tc>
        <w:tc>
          <w:tcPr>
            <w:tcW w:w="7014" w:type="dxa"/>
            <w:shd w:val="clear" w:color="auto" w:fill="auto"/>
          </w:tcPr>
          <w:p w:rsidR="00096D02" w:rsidRPr="00857AA4" w:rsidRDefault="00AC5579" w:rsidP="00857AA4">
            <w:pPr>
              <w:jc w:val="both"/>
            </w:pPr>
            <w:r w:rsidRPr="00857AA4">
              <w:t>Find the first derivative of √x at x = 15 and  x = 25 from the table given below</w:t>
            </w:r>
          </w:p>
          <w:tbl>
            <w:tblPr>
              <w:tblStyle w:val="TableGrid"/>
              <w:tblW w:w="0" w:type="auto"/>
              <w:tblLayout w:type="fixed"/>
              <w:tblLook w:val="04A0"/>
            </w:tblPr>
            <w:tblGrid>
              <w:gridCol w:w="522"/>
              <w:gridCol w:w="756"/>
              <w:gridCol w:w="756"/>
              <w:gridCol w:w="756"/>
              <w:gridCol w:w="756"/>
              <w:gridCol w:w="756"/>
              <w:gridCol w:w="756"/>
            </w:tblGrid>
            <w:tr w:rsidR="00AC5579" w:rsidRPr="00857AA4" w:rsidTr="00857AA4">
              <w:tc>
                <w:tcPr>
                  <w:tcW w:w="522" w:type="dxa"/>
                </w:tcPr>
                <w:p w:rsidR="00AC5579" w:rsidRPr="00857AA4" w:rsidRDefault="00AC5579" w:rsidP="00AC5579">
                  <w:r w:rsidRPr="00857AA4">
                    <w:t>X</w:t>
                  </w:r>
                </w:p>
              </w:tc>
              <w:tc>
                <w:tcPr>
                  <w:tcW w:w="756" w:type="dxa"/>
                </w:tcPr>
                <w:p w:rsidR="00AC5579" w:rsidRPr="00857AA4" w:rsidRDefault="00AC5579" w:rsidP="00AC5579">
                  <w:r w:rsidRPr="00857AA4">
                    <w:t>15</w:t>
                  </w:r>
                </w:p>
              </w:tc>
              <w:tc>
                <w:tcPr>
                  <w:tcW w:w="756" w:type="dxa"/>
                </w:tcPr>
                <w:p w:rsidR="00AC5579" w:rsidRPr="00857AA4" w:rsidRDefault="00AC5579" w:rsidP="00D2320E">
                  <w:pPr>
                    <w:jc w:val="center"/>
                  </w:pPr>
                  <w:r w:rsidRPr="00857AA4">
                    <w:t>17</w:t>
                  </w:r>
                </w:p>
              </w:tc>
              <w:tc>
                <w:tcPr>
                  <w:tcW w:w="756" w:type="dxa"/>
                </w:tcPr>
                <w:p w:rsidR="00AC5579" w:rsidRPr="00857AA4" w:rsidRDefault="00AC5579" w:rsidP="00D2320E">
                  <w:pPr>
                    <w:jc w:val="center"/>
                  </w:pPr>
                  <w:r w:rsidRPr="00857AA4">
                    <w:t>19</w:t>
                  </w:r>
                </w:p>
              </w:tc>
              <w:tc>
                <w:tcPr>
                  <w:tcW w:w="756" w:type="dxa"/>
                </w:tcPr>
                <w:p w:rsidR="00AC5579" w:rsidRPr="00857AA4" w:rsidRDefault="00AC5579" w:rsidP="00D2320E">
                  <w:pPr>
                    <w:jc w:val="center"/>
                  </w:pPr>
                  <w:r w:rsidRPr="00857AA4">
                    <w:t>21</w:t>
                  </w:r>
                </w:p>
              </w:tc>
              <w:tc>
                <w:tcPr>
                  <w:tcW w:w="756" w:type="dxa"/>
                </w:tcPr>
                <w:p w:rsidR="00AC5579" w:rsidRPr="00857AA4" w:rsidRDefault="00AC5579" w:rsidP="00D2320E">
                  <w:pPr>
                    <w:jc w:val="center"/>
                  </w:pPr>
                  <w:r w:rsidRPr="00857AA4">
                    <w:t>23</w:t>
                  </w:r>
                </w:p>
              </w:tc>
              <w:tc>
                <w:tcPr>
                  <w:tcW w:w="756" w:type="dxa"/>
                </w:tcPr>
                <w:p w:rsidR="00AC5579" w:rsidRPr="00857AA4" w:rsidRDefault="00AC5579" w:rsidP="00D2320E">
                  <w:pPr>
                    <w:jc w:val="center"/>
                  </w:pPr>
                  <w:r w:rsidRPr="00857AA4">
                    <w:t>25</w:t>
                  </w:r>
                </w:p>
              </w:tc>
            </w:tr>
            <w:tr w:rsidR="00AC5579" w:rsidRPr="00857AA4" w:rsidTr="00857AA4">
              <w:tc>
                <w:tcPr>
                  <w:tcW w:w="522" w:type="dxa"/>
                </w:tcPr>
                <w:p w:rsidR="00AC5579" w:rsidRPr="00857AA4" w:rsidRDefault="00AC5579" w:rsidP="00AC5579">
                  <w:r w:rsidRPr="00857AA4">
                    <w:t>√X</w:t>
                  </w:r>
                </w:p>
              </w:tc>
              <w:tc>
                <w:tcPr>
                  <w:tcW w:w="756" w:type="dxa"/>
                </w:tcPr>
                <w:p w:rsidR="00AC5579" w:rsidRPr="00857AA4" w:rsidRDefault="00AC5579" w:rsidP="00D2320E">
                  <w:pPr>
                    <w:jc w:val="center"/>
                  </w:pPr>
                  <w:r w:rsidRPr="00857AA4">
                    <w:t>3.873</w:t>
                  </w:r>
                </w:p>
              </w:tc>
              <w:tc>
                <w:tcPr>
                  <w:tcW w:w="756" w:type="dxa"/>
                </w:tcPr>
                <w:p w:rsidR="00AC5579" w:rsidRPr="00857AA4" w:rsidRDefault="00AC5579" w:rsidP="00D2320E">
                  <w:pPr>
                    <w:jc w:val="center"/>
                  </w:pPr>
                  <w:r w:rsidRPr="00857AA4">
                    <w:t>4.123</w:t>
                  </w:r>
                </w:p>
              </w:tc>
              <w:tc>
                <w:tcPr>
                  <w:tcW w:w="756" w:type="dxa"/>
                </w:tcPr>
                <w:p w:rsidR="00AC5579" w:rsidRPr="00857AA4" w:rsidRDefault="00AC5579" w:rsidP="00D2320E">
                  <w:pPr>
                    <w:jc w:val="center"/>
                  </w:pPr>
                  <w:r w:rsidRPr="00857AA4">
                    <w:t>4.359</w:t>
                  </w:r>
                </w:p>
              </w:tc>
              <w:tc>
                <w:tcPr>
                  <w:tcW w:w="756" w:type="dxa"/>
                </w:tcPr>
                <w:p w:rsidR="00AC5579" w:rsidRPr="00857AA4" w:rsidRDefault="00AC5579" w:rsidP="00D2320E">
                  <w:pPr>
                    <w:jc w:val="center"/>
                  </w:pPr>
                  <w:r w:rsidRPr="00857AA4">
                    <w:t>4.583</w:t>
                  </w:r>
                </w:p>
              </w:tc>
              <w:tc>
                <w:tcPr>
                  <w:tcW w:w="756" w:type="dxa"/>
                </w:tcPr>
                <w:p w:rsidR="00AC5579" w:rsidRPr="00857AA4" w:rsidRDefault="00AC5579" w:rsidP="00D2320E">
                  <w:pPr>
                    <w:jc w:val="center"/>
                  </w:pPr>
                  <w:r w:rsidRPr="00857AA4">
                    <w:t>4.796</w:t>
                  </w:r>
                </w:p>
              </w:tc>
              <w:tc>
                <w:tcPr>
                  <w:tcW w:w="756" w:type="dxa"/>
                </w:tcPr>
                <w:p w:rsidR="00AC5579" w:rsidRPr="00857AA4" w:rsidRDefault="00AC5579" w:rsidP="00D2320E">
                  <w:pPr>
                    <w:jc w:val="center"/>
                  </w:pPr>
                  <w:r w:rsidRPr="00857AA4">
                    <w:t>5.000</w:t>
                  </w:r>
                </w:p>
              </w:tc>
            </w:tr>
          </w:tbl>
          <w:p w:rsidR="00D2320E" w:rsidRPr="00857AA4" w:rsidRDefault="00D2320E" w:rsidP="00875196"/>
        </w:tc>
        <w:tc>
          <w:tcPr>
            <w:tcW w:w="1127" w:type="dxa"/>
            <w:gridSpan w:val="2"/>
            <w:shd w:val="clear" w:color="auto" w:fill="auto"/>
          </w:tcPr>
          <w:p w:rsidR="00096D02" w:rsidRPr="00857AA4" w:rsidRDefault="00096D02" w:rsidP="00875196">
            <w:pPr>
              <w:jc w:val="center"/>
            </w:pPr>
            <w:r w:rsidRPr="00857AA4">
              <w:t>CO2</w:t>
            </w:r>
          </w:p>
        </w:tc>
        <w:tc>
          <w:tcPr>
            <w:tcW w:w="1309" w:type="dxa"/>
            <w:gridSpan w:val="2"/>
            <w:shd w:val="clear" w:color="auto" w:fill="auto"/>
          </w:tcPr>
          <w:p w:rsidR="00096D02" w:rsidRPr="00857AA4" w:rsidRDefault="00D2320E" w:rsidP="00857AA4">
            <w:pPr>
              <w:jc w:val="center"/>
            </w:pPr>
            <w:r w:rsidRPr="00857AA4">
              <w:t>1</w:t>
            </w:r>
            <w:r w:rsidR="00096D02" w:rsidRPr="00857AA4">
              <w:t>0</w:t>
            </w:r>
          </w:p>
        </w:tc>
      </w:tr>
      <w:tr w:rsidR="00096D02" w:rsidRPr="00857AA4" w:rsidTr="00857AA4">
        <w:trPr>
          <w:trHeight w:val="2"/>
        </w:trPr>
        <w:tc>
          <w:tcPr>
            <w:tcW w:w="738" w:type="dxa"/>
            <w:vMerge/>
            <w:shd w:val="clear" w:color="auto" w:fill="auto"/>
          </w:tcPr>
          <w:p w:rsidR="00096D02" w:rsidRPr="00857AA4" w:rsidRDefault="00096D02" w:rsidP="00875196">
            <w:pPr>
              <w:jc w:val="center"/>
            </w:pPr>
          </w:p>
        </w:tc>
        <w:tc>
          <w:tcPr>
            <w:tcW w:w="810" w:type="dxa"/>
            <w:shd w:val="clear" w:color="auto" w:fill="auto"/>
          </w:tcPr>
          <w:p w:rsidR="00096D02" w:rsidRPr="00857AA4" w:rsidRDefault="00D2320E" w:rsidP="00875196">
            <w:pPr>
              <w:jc w:val="center"/>
            </w:pPr>
            <w:r w:rsidRPr="00857AA4">
              <w:t>b.</w:t>
            </w:r>
          </w:p>
        </w:tc>
        <w:tc>
          <w:tcPr>
            <w:tcW w:w="7014" w:type="dxa"/>
            <w:shd w:val="clear" w:color="auto" w:fill="auto"/>
          </w:tcPr>
          <w:p w:rsidR="00096D02" w:rsidRPr="00857AA4" w:rsidRDefault="00D2320E" w:rsidP="00857AA4">
            <w:pPr>
              <w:jc w:val="both"/>
            </w:pPr>
            <w:r w:rsidRPr="00857AA4">
              <w:t xml:space="preserve">Evaluate </w:t>
            </w:r>
            <w:r w:rsidRPr="00857AA4">
              <w:rPr>
                <w:position w:val="-32"/>
              </w:rPr>
              <w:object w:dxaOrig="7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37.5pt" o:ole="">
                  <v:imagedata r:id="rId7" o:title=""/>
                </v:shape>
                <o:OLEObject Type="Embed" ProgID="Equation.3" ShapeID="_x0000_i1025" DrawAspect="Content" ObjectID="_1603630710" r:id="rId8"/>
              </w:object>
            </w:r>
            <w:r w:rsidRPr="00857AA4">
              <w:t xml:space="preserve"> </w:t>
            </w:r>
            <w:proofErr w:type="gramStart"/>
            <w:r w:rsidRPr="00857AA4">
              <w:t>using(</w:t>
            </w:r>
            <w:proofErr w:type="spellStart"/>
            <w:proofErr w:type="gramEnd"/>
            <w:r w:rsidRPr="00857AA4">
              <w:t>i</w:t>
            </w:r>
            <w:proofErr w:type="spellEnd"/>
            <w:r w:rsidRPr="00857AA4">
              <w:t>) Trapezoidal (ii) Simpson’s both rules with h=1</w:t>
            </w:r>
            <w:r w:rsidR="00857AA4">
              <w:t>.</w:t>
            </w:r>
          </w:p>
        </w:tc>
        <w:tc>
          <w:tcPr>
            <w:tcW w:w="1127" w:type="dxa"/>
            <w:gridSpan w:val="2"/>
            <w:shd w:val="clear" w:color="auto" w:fill="auto"/>
          </w:tcPr>
          <w:p w:rsidR="00096D02" w:rsidRPr="00857AA4" w:rsidRDefault="00D2320E" w:rsidP="00875196">
            <w:pPr>
              <w:jc w:val="center"/>
            </w:pPr>
            <w:r w:rsidRPr="00857AA4">
              <w:t>CO3</w:t>
            </w:r>
          </w:p>
        </w:tc>
        <w:tc>
          <w:tcPr>
            <w:tcW w:w="1309" w:type="dxa"/>
            <w:gridSpan w:val="2"/>
            <w:shd w:val="clear" w:color="auto" w:fill="auto"/>
          </w:tcPr>
          <w:p w:rsidR="00096D02" w:rsidRPr="00857AA4" w:rsidRDefault="00D2320E" w:rsidP="00857AA4">
            <w:pPr>
              <w:jc w:val="center"/>
            </w:pPr>
            <w:r w:rsidRPr="00857AA4">
              <w:t>10</w:t>
            </w:r>
          </w:p>
        </w:tc>
      </w:tr>
      <w:tr w:rsidR="005D0F4A" w:rsidRPr="00857AA4" w:rsidTr="00857AA4">
        <w:trPr>
          <w:trHeight w:val="2"/>
        </w:trPr>
        <w:tc>
          <w:tcPr>
            <w:tcW w:w="1548" w:type="dxa"/>
            <w:gridSpan w:val="2"/>
            <w:shd w:val="clear" w:color="auto" w:fill="auto"/>
          </w:tcPr>
          <w:p w:rsidR="005D0F4A" w:rsidRPr="00857AA4" w:rsidRDefault="005D0F4A" w:rsidP="00875196">
            <w:pPr>
              <w:jc w:val="center"/>
            </w:pPr>
          </w:p>
        </w:tc>
        <w:tc>
          <w:tcPr>
            <w:tcW w:w="7014" w:type="dxa"/>
            <w:shd w:val="clear" w:color="auto" w:fill="auto"/>
          </w:tcPr>
          <w:p w:rsidR="005D0F4A" w:rsidRPr="00857AA4" w:rsidRDefault="005D0F4A" w:rsidP="00875196">
            <w:pPr>
              <w:rPr>
                <w:b/>
                <w:u w:val="single"/>
              </w:rPr>
            </w:pPr>
            <w:r w:rsidRPr="00857AA4">
              <w:rPr>
                <w:b/>
                <w:u w:val="single"/>
              </w:rPr>
              <w:t>Compulsory:</w:t>
            </w:r>
          </w:p>
        </w:tc>
        <w:tc>
          <w:tcPr>
            <w:tcW w:w="1127" w:type="dxa"/>
            <w:gridSpan w:val="2"/>
            <w:shd w:val="clear" w:color="auto" w:fill="auto"/>
          </w:tcPr>
          <w:p w:rsidR="005D0F4A" w:rsidRPr="00857AA4" w:rsidRDefault="005D0F4A" w:rsidP="00875196">
            <w:pPr>
              <w:jc w:val="center"/>
            </w:pPr>
          </w:p>
        </w:tc>
        <w:tc>
          <w:tcPr>
            <w:tcW w:w="1309" w:type="dxa"/>
            <w:gridSpan w:val="2"/>
            <w:shd w:val="clear" w:color="auto" w:fill="auto"/>
          </w:tcPr>
          <w:p w:rsidR="005D0F4A" w:rsidRPr="00857AA4" w:rsidRDefault="005D0F4A" w:rsidP="00857AA4">
            <w:pPr>
              <w:jc w:val="center"/>
            </w:pPr>
          </w:p>
        </w:tc>
      </w:tr>
      <w:tr w:rsidR="005D0F4A" w:rsidRPr="00857AA4" w:rsidTr="00857AA4">
        <w:trPr>
          <w:trHeight w:val="2"/>
        </w:trPr>
        <w:tc>
          <w:tcPr>
            <w:tcW w:w="738" w:type="dxa"/>
            <w:shd w:val="clear" w:color="auto" w:fill="auto"/>
          </w:tcPr>
          <w:p w:rsidR="005D0F4A" w:rsidRPr="00857AA4" w:rsidRDefault="00D2320E" w:rsidP="00875196">
            <w:pPr>
              <w:jc w:val="center"/>
            </w:pPr>
            <w:r w:rsidRPr="00857AA4">
              <w:t>9</w:t>
            </w:r>
          </w:p>
        </w:tc>
        <w:tc>
          <w:tcPr>
            <w:tcW w:w="810" w:type="dxa"/>
            <w:shd w:val="clear" w:color="auto" w:fill="auto"/>
          </w:tcPr>
          <w:p w:rsidR="005D0F4A" w:rsidRPr="00857AA4" w:rsidRDefault="005D0F4A" w:rsidP="00875196">
            <w:pPr>
              <w:jc w:val="center"/>
            </w:pPr>
          </w:p>
        </w:tc>
        <w:tc>
          <w:tcPr>
            <w:tcW w:w="7014" w:type="dxa"/>
            <w:shd w:val="clear" w:color="auto" w:fill="auto"/>
          </w:tcPr>
          <w:p w:rsidR="00857AA4" w:rsidRDefault="00E03F64" w:rsidP="00DE39AC">
            <w:pPr>
              <w:jc w:val="both"/>
            </w:pPr>
            <w:r w:rsidRPr="00857AA4">
              <w:t>Find y(0.1</w:t>
            </w:r>
            <w:r w:rsidR="00496D08" w:rsidRPr="00857AA4">
              <w:t>) given that y</w:t>
            </w:r>
            <w:r w:rsidR="00496D08" w:rsidRPr="00857AA4">
              <w:sym w:font="Symbol" w:char="F0A2"/>
            </w:r>
            <w:r w:rsidR="003B0A10" w:rsidRPr="00857AA4">
              <w:t xml:space="preserve"> = 2</w:t>
            </w:r>
            <w:r w:rsidR="00496D08" w:rsidRPr="00857AA4">
              <w:t>+y , y(0)=1</w:t>
            </w:r>
            <w:r w:rsidRPr="00857AA4">
              <w:t xml:space="preserve">  using (</w:t>
            </w:r>
            <w:r w:rsidR="00857AA4">
              <w:t>a</w:t>
            </w:r>
            <w:r w:rsidRPr="00857AA4">
              <w:t xml:space="preserve">) Euler’s method </w:t>
            </w:r>
          </w:p>
          <w:p w:rsidR="005D0F4A" w:rsidRPr="00857AA4" w:rsidRDefault="00E03F64" w:rsidP="00857AA4">
            <w:pPr>
              <w:jc w:val="both"/>
            </w:pPr>
            <w:r w:rsidRPr="00857AA4">
              <w:t>(</w:t>
            </w:r>
            <w:r w:rsidR="00857AA4">
              <w:t>b</w:t>
            </w:r>
            <w:r w:rsidRPr="00857AA4">
              <w:t>) Taylor’s series method and (</w:t>
            </w:r>
            <w:r w:rsidR="00857AA4">
              <w:t>c</w:t>
            </w:r>
            <w:r w:rsidRPr="00857AA4">
              <w:t>) Fourth order RungeKutta method.</w:t>
            </w:r>
          </w:p>
        </w:tc>
        <w:tc>
          <w:tcPr>
            <w:tcW w:w="1127" w:type="dxa"/>
            <w:gridSpan w:val="2"/>
            <w:shd w:val="clear" w:color="auto" w:fill="auto"/>
          </w:tcPr>
          <w:p w:rsidR="005D0F4A" w:rsidRPr="00857AA4" w:rsidRDefault="00836A03" w:rsidP="00875196">
            <w:pPr>
              <w:jc w:val="center"/>
            </w:pPr>
            <w:r w:rsidRPr="00857AA4">
              <w:t>CO3</w:t>
            </w:r>
          </w:p>
        </w:tc>
        <w:tc>
          <w:tcPr>
            <w:tcW w:w="1309" w:type="dxa"/>
            <w:gridSpan w:val="2"/>
            <w:shd w:val="clear" w:color="auto" w:fill="auto"/>
          </w:tcPr>
          <w:p w:rsidR="005D0F4A" w:rsidRPr="00857AA4" w:rsidRDefault="00E03F64" w:rsidP="00857AA4">
            <w:pPr>
              <w:jc w:val="center"/>
            </w:pPr>
            <w:r w:rsidRPr="00857AA4">
              <w:t>2</w:t>
            </w:r>
            <w:r w:rsidR="00494EC1" w:rsidRPr="00857AA4">
              <w:t>0</w:t>
            </w:r>
          </w:p>
        </w:tc>
      </w:tr>
    </w:tbl>
    <w:p w:rsidR="005527A4" w:rsidRDefault="005527A4" w:rsidP="005527A4"/>
    <w:sectPr w:rsidR="005527A4" w:rsidSect="00250E3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00695"/>
    <w:multiLevelType w:val="hybridMultilevel"/>
    <w:tmpl w:val="0972A878"/>
    <w:lvl w:ilvl="0" w:tplc="0CAEA9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23B9E"/>
    <w:rsid w:val="00061821"/>
    <w:rsid w:val="00071C87"/>
    <w:rsid w:val="00096D02"/>
    <w:rsid w:val="000D12BB"/>
    <w:rsid w:val="000D7868"/>
    <w:rsid w:val="000F3EFE"/>
    <w:rsid w:val="00122BFC"/>
    <w:rsid w:val="001D41FE"/>
    <w:rsid w:val="001D670F"/>
    <w:rsid w:val="001E2222"/>
    <w:rsid w:val="001F54D1"/>
    <w:rsid w:val="001F7E9B"/>
    <w:rsid w:val="00250E32"/>
    <w:rsid w:val="00274D79"/>
    <w:rsid w:val="00297D79"/>
    <w:rsid w:val="002B7DE3"/>
    <w:rsid w:val="002D09FF"/>
    <w:rsid w:val="002D2796"/>
    <w:rsid w:val="002D7611"/>
    <w:rsid w:val="002D76BB"/>
    <w:rsid w:val="002E336A"/>
    <w:rsid w:val="002E552A"/>
    <w:rsid w:val="00304757"/>
    <w:rsid w:val="00317FED"/>
    <w:rsid w:val="00324247"/>
    <w:rsid w:val="003763DC"/>
    <w:rsid w:val="003855F1"/>
    <w:rsid w:val="003A7F94"/>
    <w:rsid w:val="003B0A10"/>
    <w:rsid w:val="003B14BC"/>
    <w:rsid w:val="003B1F06"/>
    <w:rsid w:val="003C6BB4"/>
    <w:rsid w:val="003D3D28"/>
    <w:rsid w:val="0046314C"/>
    <w:rsid w:val="0046787F"/>
    <w:rsid w:val="00486356"/>
    <w:rsid w:val="00494EC1"/>
    <w:rsid w:val="00496D08"/>
    <w:rsid w:val="004C5F44"/>
    <w:rsid w:val="004E11F0"/>
    <w:rsid w:val="004F787A"/>
    <w:rsid w:val="00501F18"/>
    <w:rsid w:val="0050571C"/>
    <w:rsid w:val="005133D7"/>
    <w:rsid w:val="00541812"/>
    <w:rsid w:val="00550A01"/>
    <w:rsid w:val="005527A4"/>
    <w:rsid w:val="005D0F4A"/>
    <w:rsid w:val="005F011C"/>
    <w:rsid w:val="005F30E9"/>
    <w:rsid w:val="0062605C"/>
    <w:rsid w:val="00667E81"/>
    <w:rsid w:val="00681B25"/>
    <w:rsid w:val="00683641"/>
    <w:rsid w:val="006867D0"/>
    <w:rsid w:val="006C7354"/>
    <w:rsid w:val="007049B5"/>
    <w:rsid w:val="00725A0A"/>
    <w:rsid w:val="007326F6"/>
    <w:rsid w:val="00737165"/>
    <w:rsid w:val="007663E2"/>
    <w:rsid w:val="007817D1"/>
    <w:rsid w:val="00802202"/>
    <w:rsid w:val="00836A03"/>
    <w:rsid w:val="00857AA4"/>
    <w:rsid w:val="00874B4A"/>
    <w:rsid w:val="00875196"/>
    <w:rsid w:val="00886F68"/>
    <w:rsid w:val="008A56BE"/>
    <w:rsid w:val="008B0703"/>
    <w:rsid w:val="008D7EA9"/>
    <w:rsid w:val="00904D12"/>
    <w:rsid w:val="0095679B"/>
    <w:rsid w:val="00976ED4"/>
    <w:rsid w:val="00997DB2"/>
    <w:rsid w:val="009A72B1"/>
    <w:rsid w:val="009B53DD"/>
    <w:rsid w:val="009B579E"/>
    <w:rsid w:val="009C5A1D"/>
    <w:rsid w:val="00A042D7"/>
    <w:rsid w:val="00A400D9"/>
    <w:rsid w:val="00A43020"/>
    <w:rsid w:val="00A716F6"/>
    <w:rsid w:val="00A75934"/>
    <w:rsid w:val="00A97A54"/>
    <w:rsid w:val="00AA01A9"/>
    <w:rsid w:val="00AA5E39"/>
    <w:rsid w:val="00AA6B40"/>
    <w:rsid w:val="00AC5579"/>
    <w:rsid w:val="00AE264C"/>
    <w:rsid w:val="00B009B1"/>
    <w:rsid w:val="00B60E7E"/>
    <w:rsid w:val="00B744C3"/>
    <w:rsid w:val="00B75A8A"/>
    <w:rsid w:val="00BA539E"/>
    <w:rsid w:val="00BB5C6B"/>
    <w:rsid w:val="00C13888"/>
    <w:rsid w:val="00C17586"/>
    <w:rsid w:val="00C3743D"/>
    <w:rsid w:val="00C553D8"/>
    <w:rsid w:val="00C60C6A"/>
    <w:rsid w:val="00C9442B"/>
    <w:rsid w:val="00C95F18"/>
    <w:rsid w:val="00CB7A50"/>
    <w:rsid w:val="00CC03D9"/>
    <w:rsid w:val="00CE1825"/>
    <w:rsid w:val="00CE2EB1"/>
    <w:rsid w:val="00CE5503"/>
    <w:rsid w:val="00D13A4C"/>
    <w:rsid w:val="00D2320E"/>
    <w:rsid w:val="00D3698C"/>
    <w:rsid w:val="00D62341"/>
    <w:rsid w:val="00D64FF9"/>
    <w:rsid w:val="00D8522A"/>
    <w:rsid w:val="00D94D54"/>
    <w:rsid w:val="00DA07F3"/>
    <w:rsid w:val="00DA2642"/>
    <w:rsid w:val="00DB0A14"/>
    <w:rsid w:val="00DE0497"/>
    <w:rsid w:val="00DE39AC"/>
    <w:rsid w:val="00E03F64"/>
    <w:rsid w:val="00E3227D"/>
    <w:rsid w:val="00E632EB"/>
    <w:rsid w:val="00E70A47"/>
    <w:rsid w:val="00E824B7"/>
    <w:rsid w:val="00EB6020"/>
    <w:rsid w:val="00EF38ED"/>
    <w:rsid w:val="00F11EDB"/>
    <w:rsid w:val="00F162EA"/>
    <w:rsid w:val="00F266A7"/>
    <w:rsid w:val="00F55D6F"/>
    <w:rsid w:val="00F62541"/>
    <w:rsid w:val="00F72FDF"/>
    <w:rsid w:val="00F76A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8635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CDEE3-71AF-408A-89AE-A5CAA3BC9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47</cp:revision>
  <cp:lastPrinted>2018-11-13T06:16:00Z</cp:lastPrinted>
  <dcterms:created xsi:type="dcterms:W3CDTF">2016-11-04T09:06:00Z</dcterms:created>
  <dcterms:modified xsi:type="dcterms:W3CDTF">2018-11-13T10:42:00Z</dcterms:modified>
</cp:coreProperties>
</file>